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65759448"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14:paraId="615F13A8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17820D0B" w14:textId="77777777"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14:paraId="733B1FE2" w14:textId="77777777"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14:paraId="3E43067B" w14:textId="4CED889E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C5C6D62" w14:textId="77777777"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DD1420" w14:textId="77777777"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14:paraId="56A8038E" w14:textId="1BFD927A" w:rsidR="00AD00A5" w:rsidRPr="008C1C87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8D2CC0" w:rsidRPr="00CD093E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</w:t>
      </w:r>
      <w:r w:rsidR="00C8733F">
        <w:rPr>
          <w:rFonts w:ascii="Tahoma" w:hAnsi="Tahoma" w:cs="Tahoma"/>
          <w:b/>
        </w:rPr>
        <w:t>…</w:t>
      </w:r>
      <w:r w:rsidR="008D2CC0" w:rsidRPr="00CD093E">
        <w:rPr>
          <w:rFonts w:ascii="Tahoma" w:hAnsi="Tahoma" w:cs="Tahoma"/>
          <w:b/>
        </w:rPr>
        <w:t xml:space="preserve"> NIP</w:t>
      </w:r>
      <w:r w:rsidR="00C8733F">
        <w:rPr>
          <w:rFonts w:ascii="Tahoma" w:hAnsi="Tahoma" w:cs="Tahoma"/>
          <w:b/>
        </w:rPr>
        <w:t xml:space="preserve"> </w:t>
      </w:r>
      <w:r w:rsidR="008D2CC0" w:rsidRPr="00CD093E">
        <w:rPr>
          <w:rFonts w:ascii="Tahoma" w:hAnsi="Tahoma" w:cs="Tahoma"/>
          <w:b/>
        </w:rPr>
        <w:t xml:space="preserve">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..............................................................................</w:t>
      </w:r>
      <w:r w:rsidR="008D2CC0" w:rsidRPr="00CD093E">
        <w:rPr>
          <w:rFonts w:ascii="Tahoma" w:hAnsi="Tahoma" w:cs="Tahoma"/>
          <w:b/>
        </w:rPr>
        <w:t>...................</w:t>
      </w:r>
    </w:p>
    <w:p w14:paraId="069D3907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14:paraId="58A17E3C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8EB76C0" w14:textId="1EE62B28"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pn.:</w:t>
      </w:r>
    </w:p>
    <w:p w14:paraId="10C09B4C" w14:textId="0540B2D0" w:rsidR="00CD093E" w:rsidRPr="004D5165" w:rsidRDefault="00A131BD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0C1702">
        <w:rPr>
          <w:rFonts w:ascii="Tahoma" w:eastAsia="Arial Unicode MS" w:hAnsi="Tahoma" w:cs="Tahoma"/>
          <w:b/>
          <w:lang w:eastAsia="pl-PL"/>
        </w:rPr>
        <w:t>Dostawa sprzętu elektronicznego do Zespołu Szkół Gospodarczych w Rzeszowie.”</w:t>
      </w:r>
      <w:r w:rsidR="00CD093E">
        <w:rPr>
          <w:rFonts w:ascii="Tahoma" w:eastAsia="Arial Unicode MS" w:hAnsi="Tahoma" w:cs="Tahoma"/>
          <w:b/>
          <w:lang w:eastAsia="pl-PL"/>
        </w:rPr>
        <w:t xml:space="preserve"> ul. Spytka Ligęzy 12</w:t>
      </w:r>
      <w:r w:rsidR="00CD093E" w:rsidRPr="00CD093E">
        <w:rPr>
          <w:rFonts w:ascii="Tahoma" w:eastAsia="Arial Unicode MS" w:hAnsi="Tahoma" w:cs="Tahoma"/>
          <w:b/>
          <w:lang w:eastAsia="pl-PL"/>
        </w:rPr>
        <w:t>.</w:t>
      </w:r>
      <w:r w:rsidR="004D5165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4D5165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14:paraId="7989F5A3" w14:textId="69E91634" w:rsidR="00F17F31" w:rsidRPr="00CD093E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</w:p>
    <w:p w14:paraId="3CA1552B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14:paraId="144D1C47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494246" w14:textId="77777777"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30E97877" w14:textId="6CC9BBD7"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14:paraId="31804BE0" w14:textId="2D511853"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14:paraId="21EB9F0D" w14:textId="27B077D7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14:paraId="674184EB" w14:textId="76880502"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 w:rsidR="00F87BDA">
        <w:rPr>
          <w:rFonts w:ascii="Tahoma" w:hAnsi="Tahoma" w:cs="Tahoma"/>
          <w:b/>
          <w:sz w:val="24"/>
          <w:szCs w:val="24"/>
        </w:rPr>
        <w:t>2</w:t>
      </w:r>
      <w:bookmarkStart w:id="0" w:name="_GoBack"/>
      <w:bookmarkEnd w:id="0"/>
      <w:r w:rsidR="007F4805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.</w:t>
      </w:r>
      <w:r w:rsidR="00A131BD">
        <w:rPr>
          <w:rFonts w:ascii="Tahoma" w:hAnsi="Tahoma" w:cs="Tahoma"/>
          <w:b/>
          <w:sz w:val="24"/>
          <w:szCs w:val="24"/>
        </w:rPr>
        <w:t>1</w:t>
      </w:r>
      <w:r w:rsidR="007F4805">
        <w:rPr>
          <w:rFonts w:ascii="Tahoma" w:hAnsi="Tahoma" w:cs="Tahoma"/>
          <w:b/>
          <w:sz w:val="24"/>
          <w:szCs w:val="24"/>
        </w:rPr>
        <w:t>2</w:t>
      </w:r>
      <w:r w:rsidRPr="00CD093E">
        <w:rPr>
          <w:rFonts w:ascii="Tahoma" w:hAnsi="Tahoma" w:cs="Tahoma"/>
          <w:b/>
          <w:sz w:val="24"/>
          <w:szCs w:val="24"/>
        </w:rPr>
        <w:t>.202</w:t>
      </w:r>
      <w:r w:rsidR="00A131BD">
        <w:rPr>
          <w:rFonts w:ascii="Tahoma" w:hAnsi="Tahoma" w:cs="Tahoma"/>
          <w:b/>
          <w:sz w:val="24"/>
          <w:szCs w:val="24"/>
        </w:rPr>
        <w:t>3</w:t>
      </w:r>
      <w:r w:rsidRPr="00CD093E">
        <w:rPr>
          <w:rFonts w:ascii="Tahoma" w:hAnsi="Tahoma" w:cs="Tahoma"/>
          <w:b/>
          <w:sz w:val="24"/>
          <w:szCs w:val="24"/>
        </w:rPr>
        <w:t>r.</w:t>
      </w:r>
    </w:p>
    <w:p w14:paraId="2EE03B24" w14:textId="77777777"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B499E2E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14:paraId="02463D35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2C84125" w14:textId="77777777"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14:paraId="17780594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14:paraId="727AD023" w14:textId="77777777"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14:paraId="6C8FB298" w14:textId="77777777"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14:paraId="4C942182" w14:textId="77777777"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14:paraId="69D65031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A50410B" w14:textId="1DAE54FE" w:rsidR="001916CB" w:rsidRPr="00CD093E" w:rsidRDefault="001916CB" w:rsidP="008C1C87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&amp;5</w:t>
      </w:r>
    </w:p>
    <w:p w14:paraId="6D3B76E9" w14:textId="77777777"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77DBBF" w14:textId="53DC1B09"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Strony zgodnie oświadczają, że są płatnikami podatku VAT.</w:t>
      </w:r>
    </w:p>
    <w:p w14:paraId="3E061285" w14:textId="77777777"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443619AF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lastRenderedPageBreak/>
        <w:t>&amp;6</w:t>
      </w:r>
    </w:p>
    <w:p w14:paraId="6A842C9B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237E046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14:paraId="7DB6BECE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14:paraId="66C2DAC5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14:paraId="005DB0CB" w14:textId="77777777"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14:paraId="2A64611A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7EDEFC5" w14:textId="77777777"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14:paraId="2E1443CA" w14:textId="77777777"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14:paraId="5A797373" w14:textId="77777777"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04EDF2B" w14:textId="77777777"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14:paraId="6CD426AC" w14:textId="77777777"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1DC7B37" w14:textId="266F8A5F"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14:paraId="201C34D5" w14:textId="77777777"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22C8BBA6" w14:textId="7FEE817D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14:paraId="09D3A361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26FB00B" w14:textId="2CB5FD1A"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14:paraId="31C15F47" w14:textId="3E6E6FF1"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14:paraId="6270F2FE" w14:textId="77777777"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609735A2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14:paraId="10BD0D39" w14:textId="338AD169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14:paraId="122F5B10" w14:textId="77777777"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Wykonawca udziela 36 miesięcznej gwarancji na dostarczone urządzenie.</w:t>
      </w:r>
    </w:p>
    <w:p w14:paraId="4AD45DF8" w14:textId="5CBB9600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237669C0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AB24929" w14:textId="6D7FFF38"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14:paraId="44AD5893" w14:textId="77777777"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492BDF76" w14:textId="77777777"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14:paraId="5025C9DC" w14:textId="77777777"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14:paraId="54BDE3CC" w14:textId="4A6AB651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7AE11E55" w14:textId="39BA5ABD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3D37D80E" w14:textId="77777777"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56B71EDB" w14:textId="77777777"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14:paraId="13D8F203" w14:textId="77777777"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14:paraId="04C91BF5" w14:textId="4A279C1D"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6C9CD53B" w14:textId="57AD2A53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293D8F97" w14:textId="77777777"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14:paraId="324248B1" w14:textId="4BF67EC9" w:rsidR="002E571D" w:rsidRPr="00CD093E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       …………………………….                                                             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10E46" w14:textId="77777777" w:rsidR="00712F78" w:rsidRDefault="00712F78">
      <w:pPr>
        <w:spacing w:after="0" w:line="240" w:lineRule="auto"/>
      </w:pPr>
      <w:r>
        <w:separator/>
      </w:r>
    </w:p>
  </w:endnote>
  <w:endnote w:type="continuationSeparator" w:id="0">
    <w:p w14:paraId="631001FF" w14:textId="77777777" w:rsidR="00712F78" w:rsidRDefault="0071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3DDA8" w14:textId="77777777" w:rsidR="00712F78" w:rsidRDefault="00712F78">
      <w:pPr>
        <w:spacing w:after="0" w:line="240" w:lineRule="auto"/>
      </w:pPr>
      <w:r>
        <w:separator/>
      </w:r>
    </w:p>
  </w:footnote>
  <w:footnote w:type="continuationSeparator" w:id="0">
    <w:p w14:paraId="0C9EBCE1" w14:textId="77777777" w:rsidR="00712F78" w:rsidRDefault="0071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85B09"/>
    <w:rsid w:val="001916CB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A3CE0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D7204"/>
    <w:rsid w:val="006F272C"/>
    <w:rsid w:val="00712F78"/>
    <w:rsid w:val="007257A9"/>
    <w:rsid w:val="007360A5"/>
    <w:rsid w:val="00776F7D"/>
    <w:rsid w:val="00785509"/>
    <w:rsid w:val="007C27E0"/>
    <w:rsid w:val="007D6449"/>
    <w:rsid w:val="007F4805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7D94"/>
    <w:rsid w:val="00A00BAF"/>
    <w:rsid w:val="00A131BD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C22F2"/>
    <w:rsid w:val="00EC6DC2"/>
    <w:rsid w:val="00F17F31"/>
    <w:rsid w:val="00F26890"/>
    <w:rsid w:val="00F75C3E"/>
    <w:rsid w:val="00F87BDA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6426-0897-42D0-92C1-7BAC2B9F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4</cp:revision>
  <cp:lastPrinted>2019-12-11T11:22:00Z</cp:lastPrinted>
  <dcterms:created xsi:type="dcterms:W3CDTF">2023-11-14T12:35:00Z</dcterms:created>
  <dcterms:modified xsi:type="dcterms:W3CDTF">2023-12-07T09:09:00Z</dcterms:modified>
</cp:coreProperties>
</file>